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06" w:rsidRDefault="003A3806" w:rsidP="003A3806">
      <w:pPr>
        <w:pStyle w:val="NormalWeb"/>
        <w:shd w:val="clear" w:color="auto" w:fill="FFFFFF"/>
        <w:bidi/>
        <w:spacing w:before="0" w:beforeAutospacing="0" w:after="360" w:afterAutospacing="0" w:line="432" w:lineRule="atLeast"/>
        <w:jc w:val="center"/>
        <w:rPr>
          <w:rFonts w:ascii="Arial" w:hAnsi="Arial" w:cs="Arial"/>
          <w:color w:val="000000"/>
          <w:sz w:val="25"/>
          <w:szCs w:val="25"/>
        </w:rPr>
      </w:pPr>
      <w:bookmarkStart w:id="0" w:name="_GoBack"/>
      <w:bookmarkEnd w:id="0"/>
      <w:r>
        <w:rPr>
          <w:rFonts w:ascii="Traditional Arabic" w:hAnsi="Traditional Arabic" w:cs="Traditional Arabic"/>
          <w:b/>
          <w:bCs/>
          <w:color w:val="800000"/>
          <w:sz w:val="44"/>
          <w:szCs w:val="44"/>
          <w:rtl/>
        </w:rPr>
        <w:t>هل ثبت عن السلف أنهم كانوا يتركون مجالس العلم في رمضان؟</w:t>
      </w:r>
      <w:r>
        <w:rPr>
          <w:rFonts w:ascii="Traditional Arabic" w:hAnsi="Traditional Arabic" w:cs="Traditional Arabic"/>
          <w:b/>
          <w:bCs/>
          <w:color w:val="000000"/>
          <w:sz w:val="44"/>
          <w:szCs w:val="44"/>
          <w:rtl/>
        </w:rPr>
        <w:br/>
      </w:r>
      <w:r>
        <w:rPr>
          <w:rFonts w:ascii="Traditional Arabic" w:hAnsi="Traditional Arabic" w:cs="Traditional Arabic"/>
          <w:color w:val="000000"/>
          <w:sz w:val="44"/>
          <w:szCs w:val="44"/>
          <w:rtl/>
        </w:rPr>
        <w:t>عبدالله بن فهد الخليفي</w:t>
      </w:r>
    </w:p>
    <w:p w:rsidR="003A3806" w:rsidRDefault="003A3806" w:rsidP="003A3806">
      <w:pPr>
        <w:pStyle w:val="NormalWeb"/>
        <w:shd w:val="clear" w:color="auto" w:fill="FFFFFF"/>
        <w:bidi/>
        <w:spacing w:before="0" w:beforeAutospacing="0" w:after="360" w:afterAutospacing="0" w:line="432" w:lineRule="atLeast"/>
        <w:rPr>
          <w:rFonts w:ascii="Arial" w:hAnsi="Arial" w:cs="Arial"/>
          <w:color w:val="000000"/>
          <w:sz w:val="25"/>
          <w:szCs w:val="25"/>
          <w:rtl/>
        </w:rPr>
      </w:pPr>
      <w:r>
        <w:rPr>
          <w:rFonts w:ascii="Traditional Arabic" w:hAnsi="Traditional Arabic" w:cs="Traditional Arabic"/>
          <w:color w:val="000000"/>
          <w:sz w:val="38"/>
          <w:szCs w:val="38"/>
          <w:rtl/>
        </w:rPr>
        <w:br/>
        <w:t>الحمد لله والصلاة والسلام على رسول الله وعلى آله وصحبه ومن والاه</w:t>
      </w:r>
      <w:r>
        <w:rPr>
          <w:rFonts w:ascii="Traditional Arabic" w:hAnsi="Traditional Arabic" w:cs="Traditional Arabic"/>
          <w:color w:val="000000"/>
          <w:sz w:val="38"/>
          <w:szCs w:val="38"/>
          <w:rtl/>
        </w:rPr>
        <w:br/>
      </w:r>
      <w:r>
        <w:rPr>
          <w:rFonts w:ascii="Traditional Arabic" w:hAnsi="Traditional Arabic" w:cs="Traditional Arabic"/>
          <w:b/>
          <w:bCs/>
          <w:color w:val="800000"/>
          <w:sz w:val="38"/>
          <w:szCs w:val="38"/>
          <w:rtl/>
        </w:rPr>
        <w:t>أما بعد:</w:t>
      </w:r>
      <w:r>
        <w:rPr>
          <w:rFonts w:ascii="Traditional Arabic" w:hAnsi="Traditional Arabic" w:cs="Traditional Arabic"/>
          <w:color w:val="000000"/>
          <w:sz w:val="38"/>
          <w:szCs w:val="38"/>
          <w:rtl/>
        </w:rPr>
        <w:br/>
      </w:r>
      <w:r>
        <w:rPr>
          <w:rFonts w:ascii="Traditional Arabic" w:hAnsi="Traditional Arabic" w:cs="Traditional Arabic"/>
          <w:color w:val="FF0000"/>
          <w:sz w:val="38"/>
          <w:szCs w:val="38"/>
          <w:rtl/>
        </w:rPr>
        <w:t>فإن مما اشتهر في هذه الأعصار أن السلف كانوا يتركون مجالس العلم في شهر رمضان ويتفرغون لقراءة القرآن.</w:t>
      </w:r>
      <w:r>
        <w:rPr>
          <w:rStyle w:val="apple-converted-space"/>
          <w:rFonts w:ascii="Traditional Arabic" w:hAnsi="Traditional Arabic" w:cs="Traditional Arabic"/>
          <w:color w:val="FF0000"/>
          <w:sz w:val="38"/>
          <w:szCs w:val="38"/>
          <w:rtl/>
        </w:rPr>
        <w:t> </w:t>
      </w:r>
      <w:r>
        <w:rPr>
          <w:rFonts w:ascii="Traditional Arabic" w:hAnsi="Traditional Arabic" w:cs="Traditional Arabic"/>
          <w:color w:val="000000"/>
          <w:sz w:val="38"/>
          <w:szCs w:val="38"/>
          <w:rtl/>
        </w:rPr>
        <w:br/>
        <w:t>والحق أن ذلك قد ورد عن ثلاثة من علماء السلف وهم</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الزهري</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وهو تابعي وعن</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الثوري</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و</w:t>
      </w:r>
      <w:r>
        <w:rPr>
          <w:rFonts w:ascii="Traditional Arabic" w:hAnsi="Traditional Arabic" w:cs="Traditional Arabic"/>
          <w:color w:val="0099CC"/>
          <w:sz w:val="38"/>
          <w:szCs w:val="38"/>
          <w:rtl/>
        </w:rPr>
        <w:t>مالك</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وهما من أتباع التابعين، ولم يرد شيءٌ عن الصحابة في ذلك.</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ابن رجب</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لطائف المعارف (1/183):</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كان الزهري إذا دخل رمضان يقول: إنما هو قراءة القرآن و إطعام الطعام</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Fonts w:ascii="Traditional Arabic" w:hAnsi="Traditional Arabic" w:cs="Traditional Arabic"/>
          <w:color w:val="000000"/>
          <w:sz w:val="38"/>
          <w:szCs w:val="38"/>
          <w:rtl/>
        </w:rPr>
        <w:br/>
        <w:t>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ابن الحكم</w:t>
      </w:r>
      <w:r>
        <w:rPr>
          <w:rFonts w:ascii="Traditional Arabic" w:hAnsi="Traditional Arabic" w:cs="Traditional Arabic"/>
          <w:color w:val="000000"/>
          <w:sz w:val="38"/>
          <w:szCs w:val="38"/>
          <w:rtl/>
        </w:rPr>
        <w:t>:</w:t>
      </w:r>
      <w:r>
        <w:rPr>
          <w:rStyle w:val="apple-converted-space"/>
          <w:rFonts w:ascii="Traditional Arabic" w:hAnsi="Traditional Arabic" w:cs="Traditional Arabic"/>
          <w:color w:val="000000"/>
          <w:sz w:val="38"/>
          <w:szCs w:val="38"/>
          <w:rtl/>
        </w:rPr>
        <w:t> </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كان مالك إذا دخل رمضان يفر من قراءة الحديث و مجالسة أهل العلم</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Fonts w:ascii="Traditional Arabic" w:hAnsi="Traditional Arabic" w:cs="Traditional Arabic"/>
          <w:color w:val="000000"/>
          <w:sz w:val="38"/>
          <w:szCs w:val="38"/>
          <w:rtl/>
        </w:rPr>
        <w:br/>
        <w:t>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عبد الرزاق</w:t>
      </w:r>
      <w:r>
        <w:rPr>
          <w:rFonts w:ascii="Traditional Arabic" w:hAnsi="Traditional Arabic" w:cs="Traditional Arabic"/>
          <w:color w:val="000000"/>
          <w:sz w:val="38"/>
          <w:szCs w:val="38"/>
          <w:rtl/>
        </w:rPr>
        <w:t>:</w:t>
      </w:r>
      <w:r>
        <w:rPr>
          <w:rStyle w:val="apple-converted-space"/>
          <w:rFonts w:ascii="Traditional Arabic" w:hAnsi="Traditional Arabic" w:cs="Traditional Arabic"/>
          <w:color w:val="000000"/>
          <w:sz w:val="38"/>
          <w:szCs w:val="38"/>
          <w:rtl/>
        </w:rPr>
        <w:t> </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كان سفيان الثوري إذا دخل رمضان ترك جميع العبادة و أقبل على قراءة القرآن</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Fonts w:ascii="Traditional Arabic" w:hAnsi="Traditional Arabic" w:cs="Traditional Arabic"/>
          <w:color w:val="000000"/>
          <w:sz w:val="38"/>
          <w:szCs w:val="38"/>
          <w:rtl/>
        </w:rPr>
        <w:br/>
        <w:t>وهذه الآثار الثلاثة لم أجد لها أسانيد بعد البحث الطويل، ولم أجد أحداً ذكرها قبل الحافظ ابن رجب، وقد استعنت ببعض البرامج البحثية.</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ثم وجدت سنداً لأثر الزهري:</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ابن عبد البر</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التمهيد (6/111):</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حدثنا خلف بن أحمد , حدثنا أحمد بن سعيد قال: سمعت عبدالله ابن جعفر أبا القاسم القزويني يقول: سمعت طاهر بن خالد بن نزار يقول: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lastRenderedPageBreak/>
        <w:t>سمعت أبي يقول سمعت القاسم بن مبرور يقول: سمعت يونس بن يزيد يقول: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كان ابن شهاب إذا دخل رمضان فإنما هو تلاوة القرآن وإطعام الطعام وكان ابن شهاب أكرم الناس وأخباره في الجود كثيرة جدا نذكر منها لمحة دالة</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0000"/>
          <w:sz w:val="38"/>
          <w:szCs w:val="38"/>
          <w:rtl/>
        </w:rPr>
        <w:t>أقول: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وهذا سندٌ لا يصح فعبد الله بن محمد بن جعفر أبو القاسم القزويني</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ابن عساكر</w:t>
      </w:r>
      <w:r>
        <w:rPr>
          <w:rStyle w:val="apple-converted-space"/>
          <w:rFonts w:ascii="Traditional Arabic" w:hAnsi="Traditional Arabic" w:cs="Traditional Arabic"/>
          <w:color w:val="0099CC"/>
          <w:sz w:val="38"/>
          <w:szCs w:val="38"/>
          <w:rtl/>
        </w:rPr>
        <w:t> </w:t>
      </w:r>
      <w:r>
        <w:rPr>
          <w:rFonts w:ascii="Traditional Arabic" w:hAnsi="Traditional Arabic" w:cs="Traditional Arabic"/>
          <w:color w:val="000000"/>
          <w:sz w:val="38"/>
          <w:szCs w:val="38"/>
          <w:rtl/>
        </w:rPr>
        <w:t>في ترجمته من تاريخ دمشق (32/ 169):</w:t>
      </w:r>
      <w:r>
        <w:rPr>
          <w:rStyle w:val="apple-converted-space"/>
          <w:rFonts w:ascii="Traditional Arabic" w:hAnsi="Traditional Arabic" w:cs="Traditional Arabic"/>
          <w:color w:val="000000"/>
          <w:sz w:val="38"/>
          <w:szCs w:val="38"/>
          <w:rtl/>
        </w:rPr>
        <w:t> </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قال ابن المقرئ هكذا حدثنا هذا الشيخ ورأيت</w:t>
      </w:r>
      <w:r>
        <w:rPr>
          <w:rStyle w:val="apple-converted-space"/>
          <w:rFonts w:ascii="Traditional Arabic" w:hAnsi="Traditional Arabic" w:cs="Traditional Arabic"/>
          <w:color w:val="000000"/>
          <w:sz w:val="38"/>
          <w:szCs w:val="38"/>
          <w:rtl/>
        </w:rPr>
        <w:t> </w:t>
      </w:r>
      <w:r>
        <w:rPr>
          <w:rFonts w:ascii="Traditional Arabic" w:hAnsi="Traditional Arabic" w:cs="Traditional Arabic" w:hint="cs"/>
          <w:color w:val="000000"/>
          <w:sz w:val="38"/>
          <w:szCs w:val="38"/>
          <w:rtl/>
        </w:rPr>
        <w:t>أ</w:t>
      </w:r>
      <w:r>
        <w:rPr>
          <w:rFonts w:ascii="Traditional Arabic" w:hAnsi="Traditional Arabic" w:cs="Traditional Arabic"/>
          <w:color w:val="000000"/>
          <w:sz w:val="38"/>
          <w:szCs w:val="38"/>
          <w:rtl/>
        </w:rPr>
        <w:t>صحابنا ضعفوه بعد كتابنا عنه والله اعلم وأنكروا عليه أشياء</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0000"/>
          <w:sz w:val="38"/>
          <w:szCs w:val="38"/>
          <w:rtl/>
        </w:rPr>
        <w:t>وقال أيضاً (32/ 171):</w:t>
      </w:r>
      <w:r>
        <w:rPr>
          <w:rFonts w:ascii="Traditional Arabic" w:hAnsi="Traditional Arabic" w:cs="Traditional Arabic"/>
          <w:color w:val="000000"/>
          <w:sz w:val="38"/>
          <w:szCs w:val="38"/>
          <w:rtl/>
        </w:rPr>
        <w:br/>
        <w:t>أخبرنا أبو محمد بن الأكفاني شفاها نا عبد العزيز بن احمد نا تمام بن محمد اجازة أنا أبو عبد الله بن مروان قال وكان خليفته يعني محمد بن العباس الجمحي على دمشق عبد الله بن محمد القزويني كتب إلي أبو زكريا يحيى بن عبد الوهاب بن مندة وحدثني أبو بكر اللفتواني عنه أخبرنا عمي عن أبيه ح قال اللفتواني وأنا أبو عمرو بن مندة</w:t>
      </w:r>
      <w:r>
        <w:rPr>
          <w:rStyle w:val="apple-converted-space"/>
          <w:rFonts w:ascii="Traditional Arabic" w:hAnsi="Traditional Arabic" w:cs="Traditional Arabic"/>
          <w:color w:val="000000"/>
          <w:sz w:val="38"/>
          <w:szCs w:val="38"/>
          <w:rtl/>
        </w:rPr>
        <w:t> </w:t>
      </w:r>
      <w:r>
        <w:rPr>
          <w:rFonts w:ascii="Traditional Arabic" w:hAnsi="Traditional Arabic" w:cs="Traditional Arabic" w:hint="cs"/>
          <w:color w:val="000000"/>
          <w:sz w:val="38"/>
          <w:szCs w:val="38"/>
          <w:rtl/>
        </w:rPr>
        <w:t>إ</w:t>
      </w:r>
      <w:r>
        <w:rPr>
          <w:rFonts w:ascii="Traditional Arabic" w:hAnsi="Traditional Arabic" w:cs="Traditional Arabic"/>
          <w:color w:val="000000"/>
          <w:sz w:val="38"/>
          <w:szCs w:val="38"/>
          <w:rtl/>
        </w:rPr>
        <w:t>جازة عن أبيه أبي عبد الله قال قال أنا أبو سعيد بن يونس:</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عبد الله بن محمد بن جعفر القزويني يكنى أبا القاسم كان فقيها على مذهب الشافعي وكانت له حلقة بمصر.</w:t>
      </w:r>
      <w:r>
        <w:rPr>
          <w:rFonts w:ascii="Traditional Arabic" w:hAnsi="Traditional Arabic" w:cs="Traditional Arabic"/>
          <w:color w:val="000000"/>
          <w:sz w:val="38"/>
          <w:szCs w:val="38"/>
          <w:rtl/>
        </w:rPr>
        <w:br/>
        <w:t>وكان قد تولى قضاء الرملة وكان محمودا فيما يتولى وكان يظهر عبادة وورعا وكان قد ثقل سمعه شديدا وكان يفهم الحديث ويحفظ.</w:t>
      </w:r>
      <w:r>
        <w:rPr>
          <w:rFonts w:ascii="Traditional Arabic" w:hAnsi="Traditional Arabic" w:cs="Traditional Arabic"/>
          <w:color w:val="000000"/>
          <w:sz w:val="38"/>
          <w:szCs w:val="38"/>
          <w:rtl/>
        </w:rPr>
        <w:br/>
        <w:t>وكان له مجلس إملاء في داره وكان يجتمع إليه حفاظ الحديث وذوو الأسنان منهم.</w:t>
      </w:r>
      <w:r>
        <w:rPr>
          <w:rFonts w:ascii="Traditional Arabic" w:hAnsi="Traditional Arabic" w:cs="Traditional Arabic"/>
          <w:color w:val="000000"/>
          <w:sz w:val="38"/>
          <w:szCs w:val="38"/>
          <w:rtl/>
        </w:rPr>
        <w:br/>
        <w:t>وكان مجلسه وقيرا ويجتمع فيه جمع كثير فخلط في آخر عمره ووضع أحاديث على متون محفوظة معروفة وزاد في نسخ معروفة مشهورة فافتضح وحرقت الكتب في وجهه وسقط عند الناس وترك مجلسه فلم يكن يجئ إليه أحد توفي بعد ذلك بيسير</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0000"/>
          <w:sz w:val="38"/>
          <w:szCs w:val="38"/>
          <w:rtl/>
        </w:rPr>
        <w:lastRenderedPageBreak/>
        <w:t>وقال أيضاً:</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و</w:t>
      </w:r>
      <w:r>
        <w:rPr>
          <w:rFonts w:ascii="Traditional Arabic" w:hAnsi="Traditional Arabic" w:cs="Traditional Arabic" w:hint="cs"/>
          <w:color w:val="000000"/>
          <w:sz w:val="38"/>
          <w:szCs w:val="38"/>
          <w:rtl/>
        </w:rPr>
        <w:t>أ</w:t>
      </w:r>
      <w:r>
        <w:rPr>
          <w:rFonts w:ascii="Traditional Arabic" w:hAnsi="Traditional Arabic" w:cs="Traditional Arabic"/>
          <w:color w:val="000000"/>
          <w:sz w:val="38"/>
          <w:szCs w:val="38"/>
          <w:rtl/>
        </w:rPr>
        <w:t>خذ عليه</w:t>
      </w:r>
      <w:r>
        <w:rPr>
          <w:rStyle w:val="apple-converted-space"/>
          <w:rFonts w:ascii="Traditional Arabic" w:hAnsi="Traditional Arabic" w:cs="Traditional Arabic"/>
          <w:color w:val="000000"/>
          <w:sz w:val="38"/>
          <w:szCs w:val="38"/>
          <w:rtl/>
        </w:rPr>
        <w:t> </w:t>
      </w:r>
      <w:r>
        <w:rPr>
          <w:rFonts w:ascii="Traditional Arabic" w:hAnsi="Traditional Arabic" w:cs="Traditional Arabic" w:hint="cs"/>
          <w:color w:val="000000"/>
          <w:sz w:val="38"/>
          <w:szCs w:val="38"/>
          <w:rtl/>
        </w:rPr>
        <w:t>أ</w:t>
      </w:r>
      <w:r>
        <w:rPr>
          <w:rFonts w:ascii="Traditional Arabic" w:hAnsi="Traditional Arabic" w:cs="Traditional Arabic"/>
          <w:color w:val="000000"/>
          <w:sz w:val="38"/>
          <w:szCs w:val="38"/>
          <w:rtl/>
        </w:rPr>
        <w:t>نه كان إذا حدث يقول لأبي جعفر بن البرقي في حديث بعد حديث كتبت هذا عن أحد فكان ذاك يقول له نعم كتبته عن فلان وفلان فلما كثر هذا منه</w:t>
      </w:r>
      <w:r>
        <w:rPr>
          <w:rFonts w:ascii="Traditional Arabic" w:hAnsi="Traditional Arabic" w:cs="Traditional Arabic"/>
          <w:color w:val="000000"/>
          <w:sz w:val="38"/>
          <w:szCs w:val="38"/>
          <w:rtl/>
        </w:rPr>
        <w:br/>
        <w:t>قال له القزويني ما مثلي ومثلك إلا كشاعر جاء إلى رجل فمدحه بقصيدة فلما فرغ منها وانتظر جائزته قال له هذه قصيدة مقولة فحلف ذاك</w:t>
      </w:r>
      <w:r>
        <w:rPr>
          <w:rStyle w:val="apple-converted-space"/>
          <w:rFonts w:ascii="Traditional Arabic" w:hAnsi="Traditional Arabic" w:cs="Traditional Arabic"/>
          <w:color w:val="000000"/>
          <w:sz w:val="38"/>
          <w:szCs w:val="38"/>
          <w:rtl/>
        </w:rPr>
        <w:t> </w:t>
      </w:r>
      <w:r>
        <w:rPr>
          <w:rFonts w:ascii="Traditional Arabic" w:hAnsi="Traditional Arabic" w:cs="Traditional Arabic" w:hint="cs"/>
          <w:color w:val="000000"/>
          <w:sz w:val="38"/>
          <w:szCs w:val="38"/>
          <w:rtl/>
        </w:rPr>
        <w:t>أ</w:t>
      </w:r>
      <w:r>
        <w:rPr>
          <w:rFonts w:ascii="Traditional Arabic" w:hAnsi="Traditional Arabic" w:cs="Traditional Arabic"/>
          <w:color w:val="000000"/>
          <w:sz w:val="38"/>
          <w:szCs w:val="38"/>
          <w:rtl/>
        </w:rPr>
        <w:t>نه ما قالها إلا هو و</w:t>
      </w:r>
      <w:r>
        <w:rPr>
          <w:rFonts w:ascii="Traditional Arabic" w:hAnsi="Traditional Arabic" w:cs="Traditional Arabic" w:hint="cs"/>
          <w:color w:val="000000"/>
          <w:sz w:val="38"/>
          <w:szCs w:val="38"/>
          <w:rtl/>
        </w:rPr>
        <w:t>أ</w:t>
      </w:r>
      <w:r>
        <w:rPr>
          <w:rFonts w:ascii="Traditional Arabic" w:hAnsi="Traditional Arabic" w:cs="Traditional Arabic"/>
          <w:color w:val="000000"/>
          <w:sz w:val="38"/>
          <w:szCs w:val="38"/>
          <w:rtl/>
        </w:rPr>
        <w:t>نه سهر فيها حتى نظمها فقال له الممدوح أنا</w:t>
      </w:r>
      <w:r>
        <w:rPr>
          <w:rStyle w:val="apple-converted-space"/>
          <w:rFonts w:ascii="Traditional Arabic" w:hAnsi="Traditional Arabic" w:cs="Traditional Arabic"/>
          <w:color w:val="000000"/>
          <w:sz w:val="38"/>
          <w:szCs w:val="38"/>
          <w:rtl/>
        </w:rPr>
        <w:t> </w:t>
      </w:r>
      <w:r>
        <w:rPr>
          <w:rFonts w:ascii="Traditional Arabic" w:hAnsi="Traditional Arabic" w:cs="Traditional Arabic" w:hint="cs"/>
          <w:color w:val="000000"/>
          <w:sz w:val="38"/>
          <w:szCs w:val="38"/>
          <w:rtl/>
        </w:rPr>
        <w:t>أ</w:t>
      </w:r>
      <w:r>
        <w:rPr>
          <w:rFonts w:ascii="Traditional Arabic" w:hAnsi="Traditional Arabic" w:cs="Traditional Arabic"/>
          <w:color w:val="000000"/>
          <w:sz w:val="38"/>
          <w:szCs w:val="38"/>
          <w:rtl/>
        </w:rPr>
        <w:t>نشدك إياها حتى تعلم أنها مقولة فأنشده إياها فأنكر الناس هذا على القزويني مع ما أنكروا عليه واتهموه بأنه يفتعل الأحاديث</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وفي سؤالات الحاكم للدارقطني:</w:t>
      </w:r>
      <w:r>
        <w:rPr>
          <w:rFonts w:ascii="Traditional Arabic" w:hAnsi="Traditional Arabic" w:cs="Traditional Arabic"/>
          <w:color w:val="000000"/>
          <w:sz w:val="38"/>
          <w:szCs w:val="38"/>
          <w:rtl/>
        </w:rPr>
        <w:br/>
        <w:t>[115] سألت أبا الحسن عن عبد الله بن محمد بن جعفر القزويني المحدث بمصر</w:t>
      </w:r>
      <w:r>
        <w:rPr>
          <w:rFonts w:ascii="Traditional Arabic" w:hAnsi="Traditional Arabic" w:cs="Traditional Arabic"/>
          <w:color w:val="000000"/>
          <w:sz w:val="38"/>
          <w:szCs w:val="38"/>
          <w:rtl/>
        </w:rPr>
        <w:br/>
        <w:t>فقال: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كذاب يضع الحديث</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Fonts w:ascii="Traditional Arabic" w:hAnsi="Traditional Arabic" w:cs="Traditional Arabic"/>
          <w:color w:val="000000"/>
          <w:sz w:val="38"/>
          <w:szCs w:val="38"/>
          <w:rtl/>
        </w:rPr>
        <w:br/>
      </w:r>
      <w:r>
        <w:rPr>
          <w:rFonts w:ascii="Traditional Arabic" w:hAnsi="Traditional Arabic" w:cs="Traditional Arabic"/>
          <w:b/>
          <w:bCs/>
          <w:color w:val="000000"/>
          <w:sz w:val="38"/>
          <w:szCs w:val="38"/>
          <w:rtl/>
        </w:rPr>
        <w:t>أقول: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FF0000"/>
          <w:sz w:val="38"/>
          <w:szCs w:val="38"/>
          <w:rtl/>
        </w:rPr>
        <w:t>فهذا الأثر موضوع على الزهري</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والله أعلم.</w:t>
      </w:r>
      <w:r>
        <w:rPr>
          <w:rFonts w:ascii="Traditional Arabic" w:hAnsi="Traditional Arabic" w:cs="Traditional Arabic"/>
          <w:color w:val="000000"/>
          <w:sz w:val="38"/>
          <w:szCs w:val="38"/>
          <w:rtl/>
        </w:rPr>
        <w:br/>
        <w:t>وقال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المزي</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تهذيب الكمال (2/397):</w:t>
      </w:r>
      <w:r>
        <w:rPr>
          <w:rFonts w:ascii="Traditional Arabic" w:hAnsi="Traditional Arabic" w:cs="Traditional Arabic"/>
          <w:color w:val="000000"/>
          <w:sz w:val="38"/>
          <w:szCs w:val="38"/>
          <w:rtl/>
        </w:rPr>
        <w:br/>
        <w:t>وَقَال عَبد الله بن الحسين المصيصي:</w:t>
      </w:r>
      <w:r>
        <w:rPr>
          <w:rStyle w:val="apple-converted-space"/>
          <w:rFonts w:ascii="Traditional Arabic" w:hAnsi="Traditional Arabic" w:cs="Traditional Arabic"/>
          <w:color w:val="000000"/>
          <w:sz w:val="38"/>
          <w:szCs w:val="38"/>
          <w:rtl/>
        </w:rPr>
        <w:t> </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سمعت عَبد الله بن يوسف يقول: سماعي [ الموطأ] من مالك عرض الحنيني، عرضه عليه مرتين، سمعت أنا وأبو مسهر.</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وكان الحنيني إذا دخل شهر رمضان، ترك سماع الحديث.</w:t>
      </w:r>
      <w:r>
        <w:rPr>
          <w:rFonts w:ascii="Traditional Arabic" w:hAnsi="Traditional Arabic" w:cs="Traditional Arabic"/>
          <w:color w:val="000000"/>
          <w:sz w:val="38"/>
          <w:szCs w:val="38"/>
          <w:rtl/>
        </w:rPr>
        <w:br/>
        <w:t>فقال له مالك: يا أبا يعقوب، لم تترك سماع الحديث في رمضان ؟</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إن كان فيه شيء يكره في رمضان، فهو في غير رمضان يكره ؟</w:t>
      </w:r>
      <w:r>
        <w:rPr>
          <w:rFonts w:ascii="Traditional Arabic" w:hAnsi="Traditional Arabic" w:cs="Traditional Arabic"/>
          <w:color w:val="000000"/>
          <w:sz w:val="38"/>
          <w:szCs w:val="38"/>
          <w:rtl/>
        </w:rPr>
        <w:br/>
        <w:t>فقال له الحنيني: يا أبا عَبد الله، شهر أحب أن أتفرغ فيه لنفسي.اهـ</w:t>
      </w:r>
      <w:r>
        <w:rPr>
          <w:rFonts w:ascii="Traditional Arabic" w:hAnsi="Traditional Arabic" w:cs="Traditional Arabic"/>
          <w:color w:val="000000"/>
          <w:sz w:val="38"/>
          <w:szCs w:val="38"/>
          <w:rtl/>
        </w:rPr>
        <w:br/>
        <w:t>المصيصي قال عنه ابن حبان في المجروحين:</w:t>
      </w:r>
      <w:r>
        <w:rPr>
          <w:rFonts w:ascii="Traditional Arabic" w:hAnsi="Traditional Arabic" w:cs="Traditional Arabic"/>
          <w:color w:val="000000"/>
          <w:sz w:val="38"/>
          <w:szCs w:val="38"/>
          <w:rtl/>
        </w:rPr>
        <w:br/>
        <w:t>كَانَ يَقْلِبُ الأَخْبَارَ وَيَسْرِقُهَا، لاَ يَجُوْزُ الاحْتِجَاجُ بِهِ إِذَا انْفَرَدَ</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0000"/>
          <w:sz w:val="38"/>
          <w:szCs w:val="38"/>
          <w:rtl/>
        </w:rPr>
        <w:t>أقول: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وهذا الأثر</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FF0000"/>
          <w:sz w:val="38"/>
          <w:szCs w:val="38"/>
          <w:rtl/>
        </w:rPr>
        <w:t>– إن صح -</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 xml:space="preserve">يخالف ذلك الذي أورده ابن رجب عن الإمام مالك، </w:t>
      </w:r>
      <w:r>
        <w:rPr>
          <w:rFonts w:ascii="Traditional Arabic" w:hAnsi="Traditional Arabic" w:cs="Traditional Arabic"/>
          <w:color w:val="000000"/>
          <w:sz w:val="38"/>
          <w:szCs w:val="38"/>
          <w:rtl/>
        </w:rPr>
        <w:lastRenderedPageBreak/>
        <w:t>فظاهره أن الإمام مالك ينكر على من ترك مجالس الحديث في رمضان، ويقيس في ذلك قياساً صحيحاً، وهو أن ما كان قربةً في غير رمضان، فهو قربة في رمضان أيضاً، ولكن الأثر لا يصح عن مالك، وحتى الأثر الذي ذكره ابن رجب لو صح إلى ابن عبد الحكم فلا يصح عن مالك فإن ابن عبد الحكم لم يدرك مالكاً.</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0000"/>
          <w:sz w:val="38"/>
          <w:szCs w:val="38"/>
          <w:rtl/>
        </w:rPr>
        <w:t>وقبل أن أن أتيح المجال للإخوة ليفيدوا بما عندهم في هذا الموضوع:</w:t>
      </w:r>
      <w:r>
        <w:rPr>
          <w:rStyle w:val="apple-converted-space"/>
          <w:rFonts w:ascii="Traditional Arabic" w:hAnsi="Traditional Arabic" w:cs="Traditional Arabic"/>
          <w:b/>
          <w:bCs/>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800000"/>
          <w:sz w:val="38"/>
          <w:szCs w:val="38"/>
          <w:rtl/>
        </w:rPr>
        <w:t>هنا عدة تنبيهات:</w:t>
      </w:r>
      <w:r>
        <w:rPr>
          <w:rStyle w:val="apple-converted-space"/>
          <w:rFonts w:ascii="Traditional Arabic" w:hAnsi="Traditional Arabic" w:cs="Traditional Arabic"/>
          <w:b/>
          <w:bCs/>
          <w:color w:val="8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66CC"/>
          <w:sz w:val="38"/>
          <w:szCs w:val="38"/>
          <w:rtl/>
        </w:rPr>
        <w:t>التنبيه الأول:</w:t>
      </w:r>
      <w:r>
        <w:rPr>
          <w:rFonts w:ascii="Traditional Arabic" w:hAnsi="Traditional Arabic" w:cs="Traditional Arabic"/>
          <w:color w:val="000000"/>
          <w:sz w:val="38"/>
          <w:szCs w:val="38"/>
          <w:rtl/>
        </w:rPr>
        <w:br/>
        <w:t>لا شك عند عموم المسلمين في فضل القرآن وضروروة العناية به لكل مسلم وأن ذلك يتأكد في رمضان.</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أبو عبيد القاسم ببن سلام</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فضائل القرآن [ 234 ]:</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حدثنا حجاج، عن شعبة، عن محمد بن ذكوان، عن عبد الرحمن بن عبد الله بن مسعود، عن أبيه، أنه كان يقرأ القرآن في رمضان في ثلاث</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ابن كثير</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فضائل القرآن:</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ولهذا يستحب إكثار تلاوة القرآن فى شهر رمضان لأنه ابتدئ بنزوله ولهذا كان جبريل يعارض به رسول الله فى كل سنة فى شهر رمضان</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ولكن لا بد لقاريء القرآن من تدبره، قال الله تعالى:</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33"/>
          <w:sz w:val="38"/>
          <w:szCs w:val="38"/>
          <w:rtl/>
        </w:rPr>
        <w:t>{كِتَابٌ أَنْزَلْنَاهُ إِلَيْكَ مُبَارَكٌ لِيَدَّبَّرُوا آيَاتِهِ وَلِيَتَذَكَّرَ أُولُو الْأَلْبَابِ}</w:t>
      </w:r>
      <w:r>
        <w:rPr>
          <w:rFonts w:ascii="Traditional Arabic" w:hAnsi="Traditional Arabic" w:cs="Traditional Arabic"/>
          <w:color w:val="000000"/>
          <w:sz w:val="38"/>
          <w:szCs w:val="38"/>
          <w:rtl/>
        </w:rPr>
        <w:t>[ص: 29]</w:t>
      </w:r>
      <w:r>
        <w:rPr>
          <w:rFonts w:ascii="Traditional Arabic" w:hAnsi="Traditional Arabic" w:cs="Traditional Arabic"/>
          <w:color w:val="000000"/>
          <w:sz w:val="38"/>
          <w:szCs w:val="38"/>
          <w:rtl/>
        </w:rPr>
        <w:br/>
        <w:t>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ابن القيم</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مفتاح دار السعادة (1/74):</w:t>
      </w:r>
      <w:r>
        <w:rPr>
          <w:rFonts w:ascii="Traditional Arabic" w:hAnsi="Traditional Arabic" w:cs="Traditional Arabic"/>
          <w:color w:val="000000"/>
          <w:sz w:val="38"/>
          <w:szCs w:val="38"/>
          <w:rtl/>
        </w:rPr>
        <w:br/>
        <w:t>الوجه الخامس والخمسون:</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 xml:space="preserve">ما ثبت في صحيح البخاري من حديث عثمان بن عفان رضى الله عنه عن النبي صلى </w:t>
      </w:r>
      <w:r>
        <w:rPr>
          <w:rFonts w:ascii="Traditional Arabic" w:hAnsi="Traditional Arabic" w:cs="Traditional Arabic"/>
          <w:color w:val="000000"/>
          <w:sz w:val="38"/>
          <w:szCs w:val="38"/>
          <w:rtl/>
        </w:rPr>
        <w:lastRenderedPageBreak/>
        <w:t>الله عليه و سلم</w:t>
      </w:r>
      <w:r>
        <w:rPr>
          <w:rStyle w:val="apple-converted-space"/>
          <w:rFonts w:ascii="Traditional Arabic" w:hAnsi="Traditional Arabic" w:cs="Traditional Arabic"/>
          <w:color w:val="000000"/>
          <w:sz w:val="38"/>
          <w:szCs w:val="38"/>
          <w:rtl/>
        </w:rPr>
        <w:t> </w:t>
      </w:r>
      <w:r>
        <w:rPr>
          <w:rFonts w:ascii="Traditional Arabic" w:hAnsi="Traditional Arabic" w:cs="Traditional Arabic" w:hint="cs"/>
          <w:color w:val="000000"/>
          <w:sz w:val="38"/>
          <w:szCs w:val="38"/>
          <w:rtl/>
        </w:rPr>
        <w:t>أ</w:t>
      </w:r>
      <w:r>
        <w:rPr>
          <w:rFonts w:ascii="Traditional Arabic" w:hAnsi="Traditional Arabic" w:cs="Traditional Arabic"/>
          <w:color w:val="000000"/>
          <w:sz w:val="38"/>
          <w:szCs w:val="38"/>
          <w:rtl/>
        </w:rPr>
        <w:t>نه قال</w:t>
      </w:r>
      <w:r>
        <w:rPr>
          <w:rFonts w:ascii="Traditional Arabic" w:hAnsi="Traditional Arabic" w:cs="Traditional Arabic" w:hint="cs"/>
          <w:color w:val="000000"/>
          <w:sz w:val="38"/>
          <w:szCs w:val="38"/>
          <w:rtl/>
        </w:rPr>
        <w:t>:</w:t>
      </w:r>
      <w:r>
        <w:rPr>
          <w:rFonts w:ascii="Traditional Arabic" w:hAnsi="Traditional Arabic" w:cs="Traditional Arabic" w:hint="cs"/>
          <w:color w:val="0000FF"/>
          <w:sz w:val="38"/>
          <w:szCs w:val="38"/>
          <w:rtl/>
        </w:rPr>
        <w:t>((</w:t>
      </w:r>
      <w:r>
        <w:rPr>
          <w:rFonts w:ascii="Traditional Arabic" w:hAnsi="Traditional Arabic" w:cs="Traditional Arabic"/>
          <w:color w:val="0000FF"/>
          <w:sz w:val="38"/>
          <w:szCs w:val="38"/>
          <w:rtl/>
        </w:rPr>
        <w:t>خيركم من تعلم القرآن وعلمه</w:t>
      </w:r>
      <w:r>
        <w:rPr>
          <w:rFonts w:ascii="Traditional Arabic" w:hAnsi="Traditional Arabic" w:cs="Traditional Arabic" w:hint="cs"/>
          <w:color w:val="0000FF"/>
          <w:sz w:val="38"/>
          <w:szCs w:val="38"/>
          <w:rtl/>
        </w:rPr>
        <w:t>))</w:t>
      </w:r>
      <w:r>
        <w:rPr>
          <w:rFonts w:ascii="Traditional Arabic" w:hAnsi="Traditional Arabic" w:cs="Traditional Arabic"/>
          <w:color w:val="000000"/>
          <w:sz w:val="38"/>
          <w:szCs w:val="38"/>
          <w:rtl/>
        </w:rPr>
        <w:t>.</w:t>
      </w:r>
      <w:r>
        <w:rPr>
          <w:rFonts w:ascii="Traditional Arabic" w:hAnsi="Traditional Arabic" w:cs="Traditional Arabic"/>
          <w:color w:val="000000"/>
          <w:sz w:val="38"/>
          <w:szCs w:val="38"/>
          <w:rtl/>
        </w:rPr>
        <w:br/>
        <w:t>وتعلم القرآن وتعليمه يتناول تعلم حروفه وتعليمها وتعلم معانيه وتعليمها وهو اشرف قسمي علمه وتعليمه فإن المعنى هو المقصود واللفظ وسيلة اليه فنعلم المعنى وتعليمه تعلم الغاية وتعليمها وتعلم اللفظ المجرد وتعليمه تعلم الوسائل وتعليمها وبينهما كما بين الغايات والوسائل</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شيخ الإسلام</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كما في مجموع الفتاوى (17/ 424):</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وأما النوع الثان</w:t>
      </w:r>
      <w:r>
        <w:rPr>
          <w:rFonts w:ascii="Traditional Arabic" w:hAnsi="Traditional Arabic" w:cs="Traditional Arabic" w:hint="cs"/>
          <w:color w:val="000000"/>
          <w:sz w:val="38"/>
          <w:szCs w:val="38"/>
          <w:rtl/>
        </w:rPr>
        <w:t>ي</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الجهال فهؤلاء الأميون الذين لا يعلمون الكتاب إلا أماني و إن هم إلا يظنون.</w:t>
      </w:r>
      <w:r>
        <w:rPr>
          <w:rFonts w:ascii="Traditional Arabic" w:hAnsi="Traditional Arabic" w:cs="Traditional Arabic"/>
          <w:color w:val="000000"/>
          <w:sz w:val="38"/>
          <w:szCs w:val="38"/>
          <w:rtl/>
        </w:rPr>
        <w:br/>
        <w:t>فعن ابن عباس و قتادة فى قوله و منهم أميون أي غير عارفين بمعاني الكتاب يعلمونها حفظا و قراءة بلا فهم و لا يدرون ما فيه.</w:t>
      </w:r>
      <w:r>
        <w:rPr>
          <w:rFonts w:ascii="Traditional Arabic" w:hAnsi="Traditional Arabic" w:cs="Traditional Arabic"/>
          <w:color w:val="000000"/>
          <w:sz w:val="38"/>
          <w:szCs w:val="38"/>
          <w:rtl/>
        </w:rPr>
        <w:br/>
        <w:t>و قوله إلا أمانى أي: تلاوة.</w:t>
      </w:r>
      <w:r>
        <w:rPr>
          <w:rFonts w:ascii="Traditional Arabic" w:hAnsi="Traditional Arabic" w:cs="Traditional Arabic"/>
          <w:color w:val="000000"/>
          <w:sz w:val="38"/>
          <w:szCs w:val="38"/>
          <w:rtl/>
        </w:rPr>
        <w:br/>
        <w:t>فهم لا يعلمون فقه الكتاب إنما يقتصرون على ما يسمعونه يتلى عليهم.</w:t>
      </w:r>
      <w:r>
        <w:rPr>
          <w:rFonts w:ascii="Traditional Arabic" w:hAnsi="Traditional Arabic" w:cs="Traditional Arabic"/>
          <w:color w:val="000000"/>
          <w:sz w:val="38"/>
          <w:szCs w:val="38"/>
          <w:rtl/>
        </w:rPr>
        <w:br/>
        <w:t>قاله الكسائي و الزجاج و كذلك قال ابن السائب لا يحسنون قراءة الكتاب و لا كتابته إلا أمانى إلا ما يحدثهم به علماؤهم.</w:t>
      </w:r>
      <w:r>
        <w:rPr>
          <w:rFonts w:ascii="Traditional Arabic" w:hAnsi="Traditional Arabic" w:cs="Traditional Arabic"/>
          <w:color w:val="000000"/>
          <w:sz w:val="38"/>
          <w:szCs w:val="38"/>
          <w:rtl/>
        </w:rPr>
        <w:br/>
        <w:t>و قال أبو روق و أبو عبيدة أي تلاوة و قراءة عن ظهر القلب و لا يقرأونها فى الكتب ففي هذا القول جعل الأماني التى هي التلاوة تلاوة الأميين أنفسهم و في ذلك جعله ما يسمعونه من تلاوة علمائهم و كلا القولين حق والآية تعمهما</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0000"/>
          <w:sz w:val="38"/>
          <w:szCs w:val="38"/>
          <w:rtl/>
        </w:rPr>
        <w:t>أقول: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ولا شك أن تعلم السنة من أعظم ما يعين على فهم القرآن.</w:t>
      </w:r>
      <w:r>
        <w:rPr>
          <w:rFonts w:ascii="Traditional Arabic" w:hAnsi="Traditional Arabic" w:cs="Traditional Arabic"/>
          <w:color w:val="000000"/>
          <w:sz w:val="38"/>
          <w:szCs w:val="38"/>
          <w:rtl/>
        </w:rPr>
        <w:br/>
        <w:t>قال الله تعالى:</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9933"/>
          <w:sz w:val="38"/>
          <w:szCs w:val="38"/>
          <w:rtl/>
        </w:rPr>
        <w:t>{وَأَنْزَلْنَا إِلَيْكَ الذِّكْرَ لِتُبَيِّنَ لِلنَّاسِ مَا نُزِّلَ إِلَيْهِمْ وَلَعَلَّهُمْ يَتَفَكَّرُونَ}</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[النحل: 44]</w:t>
      </w:r>
      <w:r>
        <w:rPr>
          <w:rFonts w:ascii="Traditional Arabic" w:hAnsi="Traditional Arabic" w:cs="Traditional Arabic"/>
          <w:color w:val="000000"/>
          <w:sz w:val="38"/>
          <w:szCs w:val="38"/>
          <w:rtl/>
        </w:rPr>
        <w:br/>
        <w:t xml:space="preserve">فلا يجوز والحال هذه، أن يجعل تعلم السنة المعين على فهم القرآن من الصد عن القرآن الذي يتأكد الإقبال عليه في شهر رمضان، بل إن تعلم السنة من أعظم ما يعين على </w:t>
      </w:r>
      <w:r>
        <w:rPr>
          <w:rFonts w:ascii="Traditional Arabic" w:hAnsi="Traditional Arabic" w:cs="Traditional Arabic"/>
          <w:color w:val="000000"/>
          <w:sz w:val="38"/>
          <w:szCs w:val="38"/>
          <w:rtl/>
        </w:rPr>
        <w:lastRenderedPageBreak/>
        <w:t>فهم القرآن.</w:t>
      </w:r>
      <w:r>
        <w:rPr>
          <w:rFonts w:ascii="Traditional Arabic" w:hAnsi="Traditional Arabic" w:cs="Traditional Arabic"/>
          <w:color w:val="000000"/>
          <w:sz w:val="38"/>
          <w:szCs w:val="38"/>
          <w:rtl/>
        </w:rPr>
        <w:br/>
        <w:t>وقال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ابن عبد البر</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جامع بيان العلم وفضله (2/ 178):</w:t>
      </w:r>
      <w:r>
        <w:rPr>
          <w:rStyle w:val="apple-converted-space"/>
          <w:rFonts w:ascii="Traditional Arabic" w:hAnsi="Traditional Arabic" w:cs="Traditional Arabic"/>
          <w:color w:val="000000"/>
          <w:sz w:val="38"/>
          <w:szCs w:val="38"/>
          <w:rtl/>
        </w:rPr>
        <w:t> </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والكلام في العلم أفضل من الأعمال، وهو يجري عندهم مجرى الذكر والتلاوة إذا أريد به نفي الجهل ووجه الله تعالى والوقوف على حقيقة المعاني</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قال الله تعالى:</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9933"/>
          <w:sz w:val="38"/>
          <w:szCs w:val="38"/>
          <w:rtl/>
        </w:rPr>
        <w:t>{وَاذْكُرْنَ مَا يُتْلَى فِي بُيُوتِكُنَّ مِنْ آيَاتِ اللَّهِ وَالْحِكْمَةِ إِنَّ اللَّهَ كَانَ لَطِيفًا خَبِيرًا}</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[الأحزاب: 34].</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الشافعي</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الرسالة [ ص77 ]:</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فذكر الله الكتاب وهو القرآن وذكر الحكمة فسمعت من أرضى من أهل العلم بالقرآن يقول الحكمة سنة رسول الله</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0000"/>
          <w:sz w:val="38"/>
          <w:szCs w:val="38"/>
          <w:rtl/>
        </w:rPr>
        <w:t>أقول: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فإذا كانت الحكمة هي السنة، فالأمر بذكرها شاملٌ لكل السنة، لا فرق بين شهر وشهر.</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والزهري ومالك وسفيان إذا قرأوا القرآن، فقهوه على وجهه لما عندهم من علم الكتاب والسنة وآثار السلف، واكتمال أدوات الاجتهاد عندهم، وهذا لا يوجد في عامة أهل عصرنا.</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زهير بن حرب</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كتاب العلم [ 97 ]:</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ثنا عبد الرحمن بن مهدي عن حماد بن زيد عن أيوب قال قال رجل لمطرف:</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أفضل من القرآن تريدون؟</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قال: لا, ولكن نريد من هو أعلم بالقرآن منا</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Fonts w:ascii="Traditional Arabic" w:hAnsi="Traditional Arabic" w:cs="Traditional Arabic"/>
          <w:color w:val="000000"/>
          <w:sz w:val="38"/>
          <w:szCs w:val="38"/>
          <w:rtl/>
        </w:rPr>
        <w:br/>
      </w:r>
      <w:r>
        <w:rPr>
          <w:rFonts w:ascii="Traditional Arabic" w:hAnsi="Traditional Arabic" w:cs="Traditional Arabic"/>
          <w:color w:val="FF0000"/>
          <w:sz w:val="38"/>
          <w:szCs w:val="38"/>
          <w:rtl/>
        </w:rPr>
        <w:lastRenderedPageBreak/>
        <w:t>وهذا يبين منهجية السلف في طلب فقه القرآن، وأن ذلك يكون بطلب الأحاديث النبوية والآثار السلفية.</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66CC"/>
          <w:sz w:val="38"/>
          <w:szCs w:val="38"/>
          <w:rtl/>
        </w:rPr>
        <w:t>التنبيه الثاني:</w:t>
      </w:r>
      <w:r>
        <w:rPr>
          <w:rStyle w:val="apple-converted-space"/>
          <w:rFonts w:ascii="Traditional Arabic" w:hAnsi="Traditional Arabic" w:cs="Traditional Arabic"/>
          <w:b/>
          <w:bCs/>
          <w:color w:val="0066CC"/>
          <w:sz w:val="38"/>
          <w:szCs w:val="38"/>
          <w:rtl/>
        </w:rPr>
        <w:t> </w:t>
      </w:r>
      <w:r>
        <w:rPr>
          <w:rFonts w:ascii="Traditional Arabic" w:hAnsi="Traditional Arabic" w:cs="Traditional Arabic"/>
          <w:color w:val="000000"/>
          <w:sz w:val="38"/>
          <w:szCs w:val="38"/>
          <w:rtl/>
        </w:rPr>
        <w:br/>
        <w:t>الأثر الوارد عن سفيان فيه أنه كان يترك جميع العبادة، يدل على أنه يترك فضول المباحات من باب أولى.</w:t>
      </w:r>
      <w:r>
        <w:rPr>
          <w:rFonts w:ascii="Traditional Arabic" w:hAnsi="Traditional Arabic" w:cs="Traditional Arabic"/>
          <w:color w:val="000000"/>
          <w:sz w:val="38"/>
          <w:szCs w:val="38"/>
          <w:rtl/>
        </w:rPr>
        <w:br/>
        <w:t>فلا يأتي شخصٌ مسرف في المباحات ولا يقبل على القرآن إقبال السلف، بل إذا قرأه هذه هذاً, ولا يفقه كثيراً منه، ثم يترك مجالس العلم بل ينكر على من يرى في يده كتاباً، أو يحضر مجالس العلم بحجة اتباع السلف!</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66CC"/>
          <w:sz w:val="38"/>
          <w:szCs w:val="38"/>
          <w:rtl/>
        </w:rPr>
        <w:t>التنبيه الثالث:</w:t>
      </w:r>
      <w:r>
        <w:rPr>
          <w:rStyle w:val="apple-converted-space"/>
          <w:rFonts w:ascii="Traditional Arabic" w:hAnsi="Traditional Arabic" w:cs="Traditional Arabic"/>
          <w:b/>
          <w:bCs/>
          <w:color w:val="0066CC"/>
          <w:sz w:val="38"/>
          <w:szCs w:val="38"/>
          <w:rtl/>
        </w:rPr>
        <w:t> </w:t>
      </w:r>
      <w:r>
        <w:rPr>
          <w:rFonts w:ascii="Traditional Arabic" w:hAnsi="Traditional Arabic" w:cs="Traditional Arabic"/>
          <w:color w:val="000000"/>
          <w:sz w:val="38"/>
          <w:szCs w:val="38"/>
          <w:rtl/>
        </w:rPr>
        <w:br/>
        <w:t>قال البخاري في صحيحه [ 1902 ]:</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حَدَّثَنَا مُوسَى بْنُ إِسْمَاعِيلَ حَدَّثَنَا إِبْرَاهِيمُ بْنُ سَعْدٍ أَخْبَرَنَا ابْنُ شِهَابٍ عَنْ عُبَيْدِ اللَّهِ بْنِ عَبْدِ اللَّهِ بْنِ عُتْبَةَ أَنَّ ابْنَ عَبَّاسٍ رَضِيَ اللَّهُ عَنْهُمَا قَالَ:</w:t>
      </w:r>
      <w:r>
        <w:rPr>
          <w:rFonts w:ascii="Traditional Arabic" w:hAnsi="Traditional Arabic" w:cs="Traditional Arabic"/>
          <w:color w:val="000000"/>
          <w:sz w:val="38"/>
          <w:szCs w:val="38"/>
          <w:rtl/>
        </w:rPr>
        <w:br/>
        <w:t>كَانَ النَّبِيُّ صَلَّى اللَّهُ عَلَيْهِ وَسَلَّمَ أَجْوَدَ النَّاسِ بِالْخَيْرِ وَكَانَ أَجْوَدُ مَا يَكُونُ فِي رَمَضَانَ حِينَ يَلْقَاهُ جِبْرِيلُ وَكَانَ جِبْرِيلُ عَلَيْهِ السَّلَام يَلْقَاهُ كُلَّ لَيْلَةٍ فِي رَمَضَانَ حَتَّى يَنْسَلِخَ يَعْرِضُ عَلَيْهِ النَّبِيُّ صَلَّى اللَّهُ عَلَيْهِ وَسَلَّمَ الْقُرْآنَ فَإِذَا لَقِيَهُ جِبْرِيلُ عَلَيْهِ السَّلَام كَانَ أَجْوَدَ بِالْخَيْرِ مِنْ الرِّيحِ الْمُرْسَلَةِ</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0000"/>
          <w:sz w:val="38"/>
          <w:szCs w:val="38"/>
          <w:rtl/>
        </w:rPr>
        <w:t>أقول: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وأعظم الجود، الجود بالعلم.</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ابن رجب</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لطائف المعارف [ ص171]:</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فدل هذا على أنه - صلى الله عليه وسلم - أجود بني آدم على الإطلاق.</w:t>
      </w:r>
      <w:r>
        <w:rPr>
          <w:rFonts w:ascii="Traditional Arabic" w:hAnsi="Traditional Arabic" w:cs="Traditional Arabic"/>
          <w:color w:val="000000"/>
          <w:sz w:val="38"/>
          <w:szCs w:val="38"/>
          <w:rtl/>
        </w:rPr>
        <w:br/>
        <w:t>كما أنه أفضلهم وأعلمهم وأشجعهم وأكملهم في جميع الأوصاف الحميدة.</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 xml:space="preserve">وكان جوده بجميع أنواع الجود من بذل العلم والمال وبذل نفسه لله تعالى في إظهار دينه </w:t>
      </w:r>
      <w:r>
        <w:rPr>
          <w:rFonts w:ascii="Traditional Arabic" w:hAnsi="Traditional Arabic" w:cs="Traditional Arabic"/>
          <w:color w:val="000000"/>
          <w:sz w:val="38"/>
          <w:szCs w:val="38"/>
          <w:rtl/>
        </w:rPr>
        <w:lastRenderedPageBreak/>
        <w:t>وهداية عباده وإيصال النفع إليهم بكل طريق من إطعام جائعهم ووعظ جاهلهم وقضاء حوائجهم وتحمل أثقالهم، ولم يزل - صلى الله عليه وسلم - على هذه الخصال الحميدة منذ نشأ</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Fonts w:ascii="Traditional Arabic" w:hAnsi="Traditional Arabic" w:cs="Traditional Arabic"/>
          <w:color w:val="000000"/>
          <w:sz w:val="38"/>
          <w:szCs w:val="38"/>
          <w:rtl/>
        </w:rPr>
        <w:br/>
        <w:t>وما قاله ابن رجب متجه فالصحابي قال (أجود بالخير) ولم يقل (أجود بالمال)، والألف واللام للاستغراق فتفيد العموم، والمناسبة بين الجود بالعلم ومعارضة جبريل بالقرآن، أظهر وأبين من المناسبة بين الجود بالمال ومعارضة جبريل بالقرآن وإن كان كلاهما واقعاً منه صلى الله عليه وسلم.</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ابن القيم</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مدارج السالكين (2/292):</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الجود بالعلم وبذله وهو من أعلى مراتب الجود والجود به أفضل من الجود بالمال لأن العلم أشرف من المال</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.اهـ</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شيخ الإسلام</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كما في مجموع الفتاوى (4/42):</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كما أن لله ملائكة موكلة بالسحاب والمطر فله ملائكة موكلة بالهدى والعلم هذا رزق القلوب وقوتها وهذا رزق الأجساد وقوتها قال الحسن البصري في قوله تعالى:</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33"/>
          <w:sz w:val="38"/>
          <w:szCs w:val="38"/>
          <w:rtl/>
        </w:rPr>
        <w:t>{وَمِمَّا رَزَقْنَاهُمْ يُنْفِقُونَ}</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[البقرة: 3] قال إن من أعظم النفقة نفقة العلم أو نحو هذا الكلام وفي أثر آخر نعمت العطية ونعمت الهدية الكلمة من الخير يسمعها الرجل فيهديها إلى أخ له مسلم</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.اهـ</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0000"/>
          <w:sz w:val="38"/>
          <w:szCs w:val="38"/>
          <w:rtl/>
        </w:rPr>
        <w:t>أقول: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فإقامة مجالس للعلم تسد شيئاً من حاجة الناس إلى الوحي، من أعظم ما يحصل به الاقتداء بالنبي صلى الله عليه وسلم في جوده في شهر رمضان.</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بل حاجة الناس إلى العلم أعظم من حاجتهم إلى المال 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شيخ الإسلام</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كما في مجموع الفتاوى (22/ 402):</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lastRenderedPageBreak/>
        <w:t>فَتَبَيَّنَ أَنَّ حَاجَةَ الْعِبَادِ إلَى الْهُدَى أَعْظَمُ مِنْ حَاجَتِهِمْ إلَى الرِّزْقِ وَالنَّصْرِ بَلْ لَا نِسْبَةَ بَيْنَهُمَا؛ فَلِهَذَا كَانَ هَذَا الدُّعَاءُ هُوَ الْمَفْرُوضُ عَلَيْهِمْ.اهـ</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66CC"/>
          <w:sz w:val="38"/>
          <w:szCs w:val="38"/>
          <w:rtl/>
        </w:rPr>
        <w:t>التنبيه الرابع:</w:t>
      </w:r>
      <w:r>
        <w:rPr>
          <w:rFonts w:ascii="Traditional Arabic" w:hAnsi="Traditional Arabic" w:cs="Traditional Arabic"/>
          <w:b/>
          <w:bCs/>
          <w:color w:val="0066CC"/>
          <w:sz w:val="38"/>
          <w:szCs w:val="38"/>
          <w:rtl/>
        </w:rPr>
        <w:br/>
      </w:r>
      <w:r>
        <w:rPr>
          <w:rFonts w:ascii="Traditional Arabic" w:hAnsi="Traditional Arabic" w:cs="Traditional Arabic"/>
          <w:color w:val="000000"/>
          <w:sz w:val="38"/>
          <w:szCs w:val="38"/>
          <w:rtl/>
        </w:rPr>
        <w:t> نجد بعض الناس يتركون مجالس العلم في شهر رمضان، وربما أنكروا على من يحضرها في هذا الشهر، والحجة اتباع السلف!، ثم نجده حريصاً حرصاً عظيماً على إعطاء كلمة بعد الركعات الأربع الأولى من صلاة التراويح ولم يثبت هذا عن أحدٍ من السلف فأين اتباعهم؟!</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66CC"/>
          <w:sz w:val="38"/>
          <w:szCs w:val="38"/>
          <w:rtl/>
        </w:rPr>
        <w:t>التنبيه الخامس:</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الذهبي</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ترجمة يحيى بن محمد بن يحى الذهلي من سير أعلام النبلاء (12/ 288) وهو من رجال ابن ماجه:</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وسمعت محمد بن صالح يقول: حضرنا آخر مجلس لل</w:t>
      </w:r>
      <w:r>
        <w:rPr>
          <w:rFonts w:ascii="Traditional Arabic" w:hAnsi="Traditional Arabic" w:cs="Traditional Arabic" w:hint="cs"/>
          <w:color w:val="000000"/>
          <w:sz w:val="38"/>
          <w:szCs w:val="38"/>
          <w:rtl/>
        </w:rPr>
        <w:t>إ</w:t>
      </w:r>
      <w:r>
        <w:rPr>
          <w:rFonts w:ascii="Traditional Arabic" w:hAnsi="Traditional Arabic" w:cs="Traditional Arabic"/>
          <w:color w:val="000000"/>
          <w:sz w:val="38"/>
          <w:szCs w:val="38"/>
          <w:rtl/>
        </w:rPr>
        <w:t>ملاء عند يحيى بن محمد الشهيد في شهر رمضان من سنة سبع وستين ومئتين، وقيل في شوال</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Fonts w:ascii="Traditional Arabic" w:hAnsi="Traditional Arabic" w:cs="Traditional Arabic"/>
          <w:color w:val="000000"/>
          <w:sz w:val="38"/>
          <w:szCs w:val="38"/>
          <w:rtl/>
        </w:rPr>
        <w:br/>
        <w:t>وهذا -</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FF0000"/>
          <w:sz w:val="38"/>
          <w:szCs w:val="38"/>
          <w:rtl/>
        </w:rPr>
        <w:t>إن صح</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 يدل على شهرة تلك المجالس عند السلف في شهر رمضان.</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وجاء في سند كتاب الأمالي في آثار الصحابة</w:t>
      </w:r>
      <w:r>
        <w:rPr>
          <w:rStyle w:val="apple-converted-space"/>
          <w:rFonts w:ascii="Traditional Arabic" w:hAnsi="Traditional Arabic" w:cs="Traditional Arabic"/>
          <w:color w:val="0099CC"/>
          <w:sz w:val="38"/>
          <w:szCs w:val="38"/>
          <w:rtl/>
        </w:rPr>
        <w:t> </w:t>
      </w:r>
      <w:r>
        <w:rPr>
          <w:rFonts w:ascii="Traditional Arabic" w:hAnsi="Traditional Arabic" w:cs="Traditional Arabic"/>
          <w:color w:val="0099CC"/>
          <w:sz w:val="38"/>
          <w:szCs w:val="38"/>
          <w:rtl/>
        </w:rPr>
        <w:t>لعبد الرزاق</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ما يلي:</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بسم الله الرحمن الرحيم</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رب زدنى علما أخبرتنا المسندة الخيرة الكاتبة أم عبد الله نشوان بنت عبد الله بن على الكنانية سماعا عليها في تاسع جماد الأول سنة 865 ه.... وذكر سند الكتاب إلى أن قال: نا أبو عبد الله الحسين بن عبد الجبار السكرى قراءة عليه في</w:t>
      </w:r>
      <w:r>
        <w:rPr>
          <w:rStyle w:val="apple-converted-space"/>
          <w:rFonts w:ascii="Traditional Arabic" w:hAnsi="Traditional Arabic" w:cs="Traditional Arabic"/>
          <w:color w:val="000000"/>
          <w:sz w:val="38"/>
          <w:szCs w:val="38"/>
          <w:rtl/>
        </w:rPr>
        <w:t> </w:t>
      </w:r>
      <w:r>
        <w:rPr>
          <w:rFonts w:ascii="Traditional Arabic" w:hAnsi="Traditional Arabic" w:cs="Traditional Arabic"/>
          <w:b/>
          <w:bCs/>
          <w:color w:val="000000"/>
          <w:sz w:val="38"/>
          <w:szCs w:val="38"/>
          <w:rtl/>
        </w:rPr>
        <w:t>يوم السبت 15 شهر رمضان سنة 415 ه</w:t>
      </w:r>
      <w:r>
        <w:rPr>
          <w:rFonts w:ascii="Traditional Arabic" w:hAnsi="Traditional Arabic" w:cs="Traditional Arabic"/>
          <w:color w:val="000000"/>
          <w:sz w:val="38"/>
          <w:szCs w:val="38"/>
          <w:rtl/>
        </w:rPr>
        <w:t>...</w:t>
      </w:r>
      <w:r>
        <w:rPr>
          <w:rFonts w:ascii="Traditional Arabic" w:hAnsi="Traditional Arabic" w:cs="Traditional Arabic" w:hint="cs"/>
          <w:color w:val="000000"/>
          <w:sz w:val="38"/>
          <w:szCs w:val="38"/>
          <w:rtl/>
        </w:rPr>
        <w:t>)</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وأكمل السند.اهـ</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وجاء في السماعات الموجود في مستخرج أبي نعيم على صحيح مسلم (3/151):</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lastRenderedPageBreak/>
        <w:t>(</w:t>
      </w:r>
      <w:r>
        <w:rPr>
          <w:rFonts w:ascii="Traditional Arabic" w:hAnsi="Traditional Arabic" w:cs="Traditional Arabic"/>
          <w:color w:val="000000"/>
          <w:sz w:val="38"/>
          <w:szCs w:val="38"/>
          <w:rtl/>
        </w:rPr>
        <w:t>وكتب يوسف بن خليل بن عبد الله</w:t>
      </w:r>
      <w:r>
        <w:rPr>
          <w:rFonts w:ascii="Traditional Arabic" w:hAnsi="Traditional Arabic" w:cs="Traditional Arabic"/>
          <w:color w:val="000000"/>
          <w:sz w:val="38"/>
          <w:szCs w:val="38"/>
          <w:rtl/>
        </w:rPr>
        <w:br/>
        <w:t>سمع جميع هذا الجزء على الشيخ الإمام العالم الأوحد الحافظ شيخ الإسلام شمس الدين أبي الحجاج يوسف بن خليل بن عبد الدمشقي مد الله تعالى في عمره سماعه فيه بخطه بقراءة الإمام العالم تقي الدين أبي محمد إدريس بن محمد بن أبي الفرج بن بدير الحموي الجماعة العلماء الإمام العالم عماد الدين أبو محمد عبد الحميد بن علي بن الحسن بن عبد الله الدخاني وشمس الدين أبو الحسن علي بن محمود بن علي وشمس الدولة بن أبي بكر بن عبد الله بن عمر السهروارديان والمقري مجد الدين أبو محمد عبد الله بن الحسين بن علي وأبو البنا محمود بن عبد الرحمن بن أحمد الأزبكيان والفقيه رشيد الدين أبو محمد عبد الواحد بن محمد بن علي بن مروان بن أبي بكر الفهري الطرطوشي وشرف الدين أبو سليمان داود بن أبي بكر بن أبي القعنبي بن قتيبة الفرضي وبهاء الدين أبو المحاسن يوسف بن الإمام العالم أقضى القضاة محي الدين أبي المكارم محمد بن قاضي القضاة أبي عبد الله محمد بن عبد الرحمن بن عبد الله بن علوان الأسدي ونجم الدين أبو محمد عبد الرحمن بن عمر بن عبد الرحمن بن شبلي الأربلي وأبو حفص عمر بن إبراهيم بن خليل المؤذن الخضري وعبد الرحمن بن صالح بن هاشم بن العجمي وابو الحسن علي بن عبد بن عسكر الحلبي ومحمد بن أبي الفتح بن ياقوت الأدمي أبوه وفيا المسمع ابن مو بن عبد الله الكرخي قطب التشريع عبد الصمد بن أحمد بن محمد بن أحمد بن بكران التريحاني وذلك في</w:t>
      </w:r>
      <w:r>
        <w:rPr>
          <w:rStyle w:val="apple-converted-space"/>
          <w:rFonts w:ascii="Traditional Arabic" w:hAnsi="Traditional Arabic" w:cs="Traditional Arabic"/>
          <w:color w:val="000000"/>
          <w:sz w:val="38"/>
          <w:szCs w:val="38"/>
          <w:rtl/>
        </w:rPr>
        <w:t> </w:t>
      </w:r>
      <w:r>
        <w:rPr>
          <w:rFonts w:ascii="Traditional Arabic" w:hAnsi="Traditional Arabic" w:cs="Traditional Arabic"/>
          <w:b/>
          <w:bCs/>
          <w:color w:val="000000"/>
          <w:sz w:val="38"/>
          <w:szCs w:val="38"/>
          <w:rtl/>
        </w:rPr>
        <w:t>يوم الجمعة لعشر خلون من شهر رمضان سنة سبع وأربعين وستمائة</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بدار المسمع بحلب حماها الله تعالى والسماع الصحيح والحمد لله على كل حال الحمد لله وحده</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وجاء في سند كتاب فضائل الصحابة</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للدارقطني</w:t>
      </w:r>
      <w:r>
        <w:rPr>
          <w:rFonts w:ascii="Traditional Arabic" w:hAnsi="Traditional Arabic" w:cs="Traditional Arabic"/>
          <w:color w:val="000000"/>
          <w:sz w:val="38"/>
          <w:szCs w:val="38"/>
          <w:rtl/>
        </w:rPr>
        <w:t>:" خْبَرَنَا الشَّيْخُ الصَّالِحُ أَبُو بَكْرٍ مِسْمَارُ بْنُ عُمَرَ بْنِ مُحَمَّدِ بْنِ الْعُوَيْسِ النَّيَّارُ الْمُقْرِئُ الْبَغْدَادِيُّ....وذكر السند إلى أن 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قال: أنا أبو الحسن علي بن عمر بن أحمد بن مهدي الدارقطني الحافظ، قراءة عليه وأنا أسمع يوم الثلاثاء لست بقين من شهر رمضان من سنة خمس وثمانين وثلثمائة</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lastRenderedPageBreak/>
        <w:br/>
      </w:r>
      <w:r>
        <w:rPr>
          <w:rFonts w:ascii="Traditional Arabic" w:hAnsi="Traditional Arabic" w:cs="Traditional Arabic"/>
          <w:b/>
          <w:bCs/>
          <w:color w:val="000000"/>
          <w:sz w:val="38"/>
          <w:szCs w:val="38"/>
          <w:rtl/>
        </w:rPr>
        <w:t>أقول: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فأملى الدارقطني هذا الكتاب في شهر رمضان.</w:t>
      </w:r>
      <w:r>
        <w:rPr>
          <w:rFonts w:ascii="Traditional Arabic" w:hAnsi="Traditional Arabic" w:cs="Traditional Arabic"/>
          <w:color w:val="000000"/>
          <w:sz w:val="38"/>
          <w:szCs w:val="38"/>
          <w:rtl/>
        </w:rPr>
        <w:br/>
        <w:t>وجاء في أمالي ابن سمعون لأبي الحسن البغدادي المتوفى عام 387 هـ:</w:t>
      </w:r>
      <w:r>
        <w:rPr>
          <w:rFonts w:ascii="Traditional Arabic" w:hAnsi="Traditional Arabic" w:cs="Traditional Arabic"/>
          <w:color w:val="000000"/>
          <w:sz w:val="38"/>
          <w:szCs w:val="38"/>
          <w:rtl/>
        </w:rPr>
        <w:br/>
        <w:t>وأول المجلس الخامس عشر: حدثنا أبو الحسين محمد بن أحمد بن سمعون إملاء</w:t>
      </w:r>
      <w:r>
        <w:rPr>
          <w:rStyle w:val="apple-converted-space"/>
          <w:rFonts w:ascii="Traditional Arabic" w:hAnsi="Traditional Arabic" w:cs="Traditional Arabic"/>
          <w:color w:val="000000"/>
          <w:sz w:val="38"/>
          <w:szCs w:val="38"/>
          <w:rtl/>
        </w:rPr>
        <w:t> </w:t>
      </w:r>
      <w:r>
        <w:rPr>
          <w:rFonts w:ascii="Traditional Arabic" w:hAnsi="Traditional Arabic" w:cs="Traditional Arabic"/>
          <w:b/>
          <w:bCs/>
          <w:color w:val="000000"/>
          <w:sz w:val="38"/>
          <w:szCs w:val="38"/>
          <w:rtl/>
        </w:rPr>
        <w:t>يوم الثلاثاء النصف من شهر رمضان</w:t>
      </w:r>
      <w:r>
        <w:rPr>
          <w:rFonts w:ascii="Traditional Arabic" w:hAnsi="Traditional Arabic" w:cs="Traditional Arabic"/>
          <w:color w:val="000000"/>
          <w:sz w:val="38"/>
          <w:szCs w:val="38"/>
          <w:rtl/>
        </w:rPr>
        <w:t>سنة سبع وثمانين وثلاث مئة.اهـ</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وجاء في أمالي المحاملي (1/ 271):</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مجلس يوم الأحد لأحد عشر بقين من شهر رمضان سنة ثمان وعشرين وثلاثمائة</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وجاء في العمدة لفخر النساء شهدة بنت أحمد بن الفرج الإبري:</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الشيخ الثالث والعشرون:</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[102] أخبرنا الشيخ الصالح والدي أبو نصر أحمد بن الفرج بن عمر الدينوري رحمه الله بقراءة البونارتي في الحادي والعشرين من شهر رمضان سنة تسعين وأربعمائة.اهـ</w:t>
      </w:r>
      <w:r>
        <w:rPr>
          <w:rFonts w:ascii="Traditional Arabic" w:hAnsi="Traditional Arabic" w:cs="Traditional Arabic"/>
          <w:color w:val="000000"/>
          <w:sz w:val="38"/>
          <w:szCs w:val="38"/>
          <w:rtl/>
        </w:rPr>
        <w:br/>
        <w:t>وجاء في سند كتاب الغيلانيات لأبي بكر الشافعي:</w:t>
      </w:r>
      <w:r>
        <w:rPr>
          <w:rFonts w:ascii="Traditional Arabic" w:hAnsi="Traditional Arabic" w:cs="Traditional Arabic"/>
          <w:color w:val="000000"/>
          <w:sz w:val="38"/>
          <w:szCs w:val="38"/>
          <w:rtl/>
        </w:rPr>
        <w:br/>
        <w:t>[1]</w:t>
      </w:r>
      <w:r>
        <w:rPr>
          <w:rStyle w:val="apple-converted-space"/>
          <w:rFonts w:ascii="Traditional Arabic" w:hAnsi="Traditional Arabic" w:cs="Traditional Arabic"/>
          <w:color w:val="000000"/>
          <w:sz w:val="38"/>
          <w:szCs w:val="38"/>
          <w:rtl/>
        </w:rPr>
        <w:t> </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أخبرنا أبو محمد الحسن بن عبد الملك بن محمد بن يوسف قراءة عليه فأقر به، وأنا أسمع وهو يسمع وذلك في جمادى الأولى من سنة أربع وتسعين وأربعمائة قال: أنبأ أبو طالب محمد بن محمد بن إبراهيم بن غيلان قراءة عليه في شهر ربيع الأول من سنة خمس وثلاثين وأربعمائة قال:</w:t>
      </w:r>
      <w:r>
        <w:rPr>
          <w:rFonts w:ascii="Traditional Arabic" w:hAnsi="Traditional Arabic" w:cs="Traditional Arabic"/>
          <w:color w:val="000000"/>
          <w:sz w:val="38"/>
          <w:szCs w:val="38"/>
          <w:rtl/>
        </w:rPr>
        <w:br/>
        <w:t>ثنا أبو بكر محمد بن عبد الله بن إبراهيم بن عبد الله البزاز المعروف بالشافعي إملاء في يوم الجمعة لعشر خلون من شهر رمضان سنة اثنتين وخمسين وثلاثمائة وهو أول سماعي منه</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0000"/>
          <w:sz w:val="38"/>
          <w:szCs w:val="38"/>
          <w:rtl/>
        </w:rPr>
        <w:t>أقول:</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فأملى كتابه هذا في شهر رمضان.</w:t>
      </w:r>
      <w:r>
        <w:rPr>
          <w:rFonts w:ascii="Traditional Arabic" w:hAnsi="Traditional Arabic" w:cs="Traditional Arabic"/>
          <w:color w:val="000000"/>
          <w:sz w:val="38"/>
          <w:szCs w:val="38"/>
          <w:rtl/>
        </w:rPr>
        <w:br/>
        <w:t>وجاء في كتاب المجالس العشرة للحسن الخلال [ 30 ]:</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lastRenderedPageBreak/>
        <w:t>(</w:t>
      </w:r>
      <w:r>
        <w:rPr>
          <w:rFonts w:ascii="Traditional Arabic" w:hAnsi="Traditional Arabic" w:cs="Traditional Arabic"/>
          <w:color w:val="000000"/>
          <w:sz w:val="38"/>
          <w:szCs w:val="38"/>
          <w:rtl/>
        </w:rPr>
        <w:t>حدثنا الحسن بن محمد الشيخ الحافظ إملاء في يوم الجمعة بعد الصلاة لست خلون من شهر رمضان سنة ثمان وثلاثين وأربعمائة بجامع المنصور.. وأكمل السند</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.اهـ</w:t>
      </w:r>
      <w:r>
        <w:rPr>
          <w:rFonts w:ascii="Traditional Arabic" w:hAnsi="Traditional Arabic" w:cs="Traditional Arabic"/>
          <w:color w:val="000000"/>
          <w:sz w:val="38"/>
          <w:szCs w:val="38"/>
          <w:rtl/>
        </w:rPr>
        <w:br/>
      </w:r>
      <w:r>
        <w:rPr>
          <w:rFonts w:ascii="Traditional Arabic" w:hAnsi="Traditional Arabic" w:cs="Traditional Arabic"/>
          <w:color w:val="FF0000"/>
          <w:sz w:val="38"/>
          <w:szCs w:val="38"/>
          <w:rtl/>
        </w:rPr>
        <w:t>والمتأمل في سماعات أهل الحديث يجد كثيراً من هذا، وقد وقعت هذه السماعات في تلك العصور ولم ينكرها أحد فتأمل.</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66CC"/>
          <w:sz w:val="38"/>
          <w:szCs w:val="38"/>
          <w:rtl/>
        </w:rPr>
        <w:t>التنبيه السادس:</w:t>
      </w:r>
      <w:r>
        <w:rPr>
          <w:rStyle w:val="apple-converted-space"/>
          <w:rFonts w:ascii="Traditional Arabic" w:hAnsi="Traditional Arabic" w:cs="Traditional Arabic"/>
          <w:b/>
          <w:bCs/>
          <w:color w:val="0066CC"/>
          <w:sz w:val="38"/>
          <w:szCs w:val="38"/>
          <w:rtl/>
        </w:rPr>
        <w:t> </w:t>
      </w:r>
      <w:r>
        <w:rPr>
          <w:rFonts w:ascii="Traditional Arabic" w:hAnsi="Traditional Arabic" w:cs="Traditional Arabic"/>
          <w:color w:val="000000"/>
          <w:sz w:val="38"/>
          <w:szCs w:val="38"/>
          <w:rtl/>
        </w:rPr>
        <w:br/>
        <w:t>اشتهر عند أهل التواريخ والسير أن غزوة بدر وفتح مكة كانا في شهر رمضان، فإذا كان الجهاد البدني مشروعاً في شهر رمضان وليس من الأشهر الحرم فكذلك الجهاد العلمي، وهو أجل من جهاد السيف.</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ابن القيم</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الفروسية [ ص157 ]:</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فالفروسية فروسيتان فروسية العلم والبيان وفروسية الرمي والطعان</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ولما كان أصحاب النبي أكمل الخلق في الفروسيتين فتحوا القلوب بالحجة والبرهان والبلاد بالسيف والسنان.</w:t>
      </w:r>
      <w:r>
        <w:rPr>
          <w:rFonts w:ascii="Traditional Arabic" w:hAnsi="Traditional Arabic" w:cs="Traditional Arabic"/>
          <w:color w:val="000000"/>
          <w:sz w:val="38"/>
          <w:szCs w:val="38"/>
          <w:rtl/>
        </w:rPr>
        <w:br/>
        <w:t>وما الناس إلا هؤلاء الفريقان ومن عداهما فإن لم يكن ردءا وعونا لهما فهو كل على نوع الإنسان.</w:t>
      </w:r>
      <w:r>
        <w:rPr>
          <w:rFonts w:ascii="Traditional Arabic" w:hAnsi="Traditional Arabic" w:cs="Traditional Arabic"/>
          <w:color w:val="000000"/>
          <w:sz w:val="38"/>
          <w:szCs w:val="38"/>
          <w:rtl/>
        </w:rPr>
        <w:br/>
        <w:t>وقد أمر الله سبحانه وتعالى رسوله بجدال الكفار والمنافقين وجلاد أعدائه المشاقين والمحاربين فعلم الجدال والجلاد من أهم العلوم وأنفعها للعباد في المعاش والمعاد ولا يعدل مداد العلماء إلا دم الشهداء والرفعة وعلو المنزلة في الدارين إنما هي لهاتين الطائفتين وسائر الناس رعية لهما منقادون لرؤسائهما</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وقال في مفتاح دار السعادة (1/80):</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وقد اختلف في تفضيل مداد العلماء على دم الشهداء وعكسه وذكر لكل قول وجوه من التراجيح والادلة ونفس هذا النزاع دليل على تفضيل العلم ومرتبته.</w:t>
      </w:r>
      <w:r>
        <w:rPr>
          <w:rFonts w:ascii="Traditional Arabic" w:hAnsi="Traditional Arabic" w:cs="Traditional Arabic"/>
          <w:color w:val="000000"/>
          <w:sz w:val="38"/>
          <w:szCs w:val="38"/>
          <w:rtl/>
        </w:rPr>
        <w:br/>
        <w:t xml:space="preserve">فإن الحاكم في هذه المسئلة هو العلم فيه واليه وعنده يقع التحاكم والتخاصم والمفضل </w:t>
      </w:r>
      <w:r>
        <w:rPr>
          <w:rFonts w:ascii="Traditional Arabic" w:hAnsi="Traditional Arabic" w:cs="Traditional Arabic"/>
          <w:color w:val="000000"/>
          <w:sz w:val="38"/>
          <w:szCs w:val="38"/>
          <w:rtl/>
        </w:rPr>
        <w:lastRenderedPageBreak/>
        <w:t>منهما من حكم له بالفضل.فإن قيل: فكيف يقبل حكمه لنفسه قيل وهذا ايضا دليل على تفضيله وعلو مرتبته وشرفه.</w:t>
      </w:r>
      <w:r>
        <w:rPr>
          <w:rFonts w:ascii="Traditional Arabic" w:hAnsi="Traditional Arabic" w:cs="Traditional Arabic"/>
          <w:color w:val="000000"/>
          <w:sz w:val="38"/>
          <w:szCs w:val="38"/>
          <w:rtl/>
        </w:rPr>
        <w:br/>
        <w:t>فإن الحاكم إنما لم يسغ ان يحكم لنفسه لاجل مظنة التهمة والعلم تلحقه تهمة في حكمه لنفسه فإنه إذا حكم حكم بما تشهد العقول والنظر بصحته وتتلقاه بالقبول ويستحيل حكمه لتهمة فإنه إذا حكم بها انعزل عن مرتبته وانحط عن درجته فهو الشاهد المزكي العدل والحاكم الذي لا يجور ولا يعزل</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ولا يعزب عن ذهنك أن الرد على أهل البدع أولى من الرد على الكفار.</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قال الحافظ ابن حجر في الفتح (12/ 34):"</w:t>
      </w:r>
      <w:r>
        <w:rPr>
          <w:rFonts w:ascii="Traditional Arabic" w:hAnsi="Traditional Arabic" w:cs="Traditional Arabic"/>
          <w:color w:val="000000"/>
          <w:sz w:val="38"/>
          <w:szCs w:val="38"/>
          <w:rtl/>
        </w:rPr>
        <w:br/>
        <w:t>قال ابن هبيرة وفي الحديث أن قتال الخوارج أولى من قتال المشركين والحكمة فيه أن في قتالهم حفظ راس مال الاسلام وفي قتال أهل الشرك طلب الربح وحفظ رأس المال أولى.اهـ</w:t>
      </w:r>
      <w:r>
        <w:rPr>
          <w:rFonts w:ascii="Traditional Arabic" w:hAnsi="Traditional Arabic" w:cs="Traditional Arabic"/>
          <w:color w:val="000000"/>
          <w:sz w:val="38"/>
          <w:szCs w:val="38"/>
          <w:rtl/>
        </w:rPr>
        <w:br/>
        <w:t>وبهذا يدفع قول من كره الكلام في أهل البدع في شهر رمضان.</w:t>
      </w:r>
      <w:r>
        <w:rPr>
          <w:rFonts w:ascii="Traditional Arabic" w:hAnsi="Traditional Arabic" w:cs="Traditional Arabic"/>
          <w:color w:val="000000"/>
          <w:sz w:val="38"/>
          <w:szCs w:val="38"/>
          <w:rtl/>
        </w:rPr>
        <w:br/>
        <w:t>ويا ليت شعري إذا كان لا ينكر على من أفضى إلى امرأته في ليلة الصيام لقوله تعالى:</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hint="cs"/>
          <w:color w:val="009933"/>
          <w:sz w:val="38"/>
          <w:szCs w:val="38"/>
          <w:rtl/>
        </w:rPr>
        <w:t>{أُحِلَّ لَكُمْ لَيْلَةَ الصِّيَامِ الرَّفَثُ إِلَى نِسَائِكُمْ}</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hint="cs"/>
          <w:color w:val="000000"/>
          <w:sz w:val="38"/>
          <w:szCs w:val="38"/>
          <w:rtl/>
        </w:rPr>
        <w:t>[البقرة: 187]</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مع كون هذا الأمر مباحاً في أصله، وقاصر النفع على الرجل وامرأته، فكيف ينكر على من اشتغل بما هو دائرٌ بين الفرض الكفائي، والفرض العيني، ونفعه متعدٍ للمسلمين، ويتأكد في هذه الأعصار التي كثرت فيها الفتن والبدع.</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الخطيب البغدادي</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شرف أصحاب الحديث [ ص225]:</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أخبرني عبد الغفار بن أبي الطيب المؤدب، قال: حدثنا عمر بن أحمد بن عثمان، قال: حدثنا محمد بن أحمد بن أبي الثلج، قال: حدثني جدي، قال: سألت أحمد بن حنبل، قلت:</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lastRenderedPageBreak/>
        <w:t>يا أبا عبد الله أيهما أحب إليك: الرجل يكتب الحديث أو يصوم ويصلي؟</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قال: يكتب الحديث.</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قلت: فمن أين فضلت كتاب الحديث على الصوم والصلاة ؟</w:t>
      </w:r>
      <w:r>
        <w:rPr>
          <w:rFonts w:ascii="Traditional Arabic" w:hAnsi="Traditional Arabic" w:cs="Traditional Arabic"/>
          <w:color w:val="000000"/>
          <w:sz w:val="38"/>
          <w:szCs w:val="38"/>
          <w:rtl/>
        </w:rPr>
        <w:br/>
        <w:t>قال: لئلا يقول قائل: إني رأيت قوما على شيء فاتبعتهم.</w:t>
      </w:r>
      <w:r>
        <w:rPr>
          <w:rFonts w:ascii="Traditional Arabic" w:hAnsi="Traditional Arabic" w:cs="Traditional Arabic"/>
          <w:color w:val="000000"/>
          <w:sz w:val="38"/>
          <w:szCs w:val="38"/>
          <w:rtl/>
        </w:rPr>
        <w:br/>
        <w:t>قال الخطيب قلت: طلب الحديث في هذا الزمان أفضل من سائر أنواع التطوع لأجل دروس السنن وخمولها، وظهور البدع واستعلاء أهلها</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0000"/>
          <w:sz w:val="38"/>
          <w:szCs w:val="38"/>
          <w:rtl/>
        </w:rPr>
        <w:t>أقول: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هذا في زمن الخطيب فكيف في زماننا؟</w:t>
      </w:r>
      <w:r>
        <w:rPr>
          <w:rFonts w:ascii="Traditional Arabic" w:hAnsi="Traditional Arabic" w:cs="Traditional Arabic"/>
          <w:color w:val="000000"/>
          <w:sz w:val="38"/>
          <w:szCs w:val="38"/>
          <w:rtl/>
        </w:rPr>
        <w:br/>
        <w:t>ولا يأتي زمان إلا والذي بعد شرٌ منه كما ورد في الخبر.</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وقال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معمر</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جامعه [1092]: عن الزهري 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ما عُبد الله بمثل الفقه</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والزهري أحد المنقول عنهم ترك إقراء الحديث في رمضان فلا تنس ذلك</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ابن عبد البر</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جامع بيان العلم وفضله (2/ 178):</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والكلام في العلم أفضل من الأعمال، وهو يجري عندهم مجرى الذكر والتلاوة إذا أريد به نفي الجهل ووجه الله تعالى والوقوف على حقيقة المعاني</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والناس في زمن ابن عبد البر لا شك أنهم أعلم بالحديث وآثار الصحابة والعربية من أهل عصرنا، ومع ذلك قيل هذا، فما يقال في أهل أعصرنا ؟</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r>
      <w:r>
        <w:rPr>
          <w:rFonts w:ascii="Traditional Arabic" w:hAnsi="Traditional Arabic" w:cs="Traditional Arabic"/>
          <w:b/>
          <w:bCs/>
          <w:color w:val="0066CC"/>
          <w:sz w:val="38"/>
          <w:szCs w:val="38"/>
          <w:rtl/>
        </w:rPr>
        <w:t>التنبيه الأخير:</w:t>
      </w:r>
      <w:r>
        <w:rPr>
          <w:rFonts w:ascii="Traditional Arabic" w:hAnsi="Traditional Arabic" w:cs="Traditional Arabic"/>
          <w:color w:val="000000"/>
          <w:sz w:val="38"/>
          <w:szCs w:val="38"/>
          <w:rtl/>
        </w:rPr>
        <w:br/>
        <w:t>قال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99CC"/>
          <w:sz w:val="38"/>
          <w:szCs w:val="38"/>
          <w:rtl/>
        </w:rPr>
        <w:t>البيهقي</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في شعب الإيمان:</w:t>
      </w:r>
      <w:r>
        <w:rPr>
          <w:rFonts w:ascii="Traditional Arabic" w:hAnsi="Traditional Arabic" w:cs="Traditional Arabic"/>
          <w:color w:val="000000"/>
          <w:sz w:val="38"/>
          <w:szCs w:val="38"/>
          <w:rtl/>
        </w:rPr>
        <w:br/>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فصل في الاستكثار من القراءة في شهر رمضان و ذلك لأنه شهر القرآن</w:t>
      </w:r>
      <w:r>
        <w:rPr>
          <w:rFonts w:ascii="Traditional Arabic" w:hAnsi="Traditional Arabic" w:cs="Traditional Arabic" w:hint="cs"/>
          <w:color w:val="000000"/>
          <w:sz w:val="38"/>
          <w:szCs w:val="38"/>
          <w:rtl/>
        </w:rPr>
        <w:t>)</w:t>
      </w:r>
      <w:r>
        <w:rPr>
          <w:rFonts w:ascii="Traditional Arabic" w:hAnsi="Traditional Arabic" w:cs="Traditional Arabic"/>
          <w:color w:val="000000"/>
          <w:sz w:val="38"/>
          <w:szCs w:val="38"/>
          <w:rtl/>
        </w:rPr>
        <w:t>.</w:t>
      </w:r>
      <w:r>
        <w:rPr>
          <w:rStyle w:val="apple-converted-space"/>
          <w:rFonts w:ascii="Traditional Arabic" w:hAnsi="Traditional Arabic" w:cs="Traditional Arabic" w:hint="cs"/>
          <w:color w:val="000000"/>
          <w:sz w:val="38"/>
          <w:szCs w:val="38"/>
          <w:rtl/>
        </w:rPr>
        <w:t> </w:t>
      </w:r>
      <w:r>
        <w:rPr>
          <w:rFonts w:ascii="Traditional Arabic" w:hAnsi="Traditional Arabic" w:cs="Traditional Arabic"/>
          <w:color w:val="000000"/>
          <w:sz w:val="38"/>
          <w:szCs w:val="38"/>
          <w:rtl/>
        </w:rPr>
        <w:t>اهـ</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lastRenderedPageBreak/>
        <w:br/>
      </w:r>
      <w:r>
        <w:rPr>
          <w:rFonts w:ascii="Traditional Arabic" w:hAnsi="Traditional Arabic" w:cs="Traditional Arabic"/>
          <w:b/>
          <w:bCs/>
          <w:color w:val="000000"/>
          <w:sz w:val="38"/>
          <w:szCs w:val="38"/>
          <w:rtl/>
        </w:rPr>
        <w:t>أقول:</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ولا أعلم أحداً سبقه إلى تسمية رمضان ب</w:t>
      </w:r>
      <w:r>
        <w:rPr>
          <w:rFonts w:ascii="Traditional Arabic" w:hAnsi="Traditional Arabic" w:cs="Traditional Arabic" w:hint="cs"/>
          <w:color w:val="000000"/>
          <w:sz w:val="38"/>
          <w:szCs w:val="38"/>
          <w:rtl/>
        </w:rPr>
        <w:t>ــ</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(شهر القرآن).</w:t>
      </w:r>
      <w:r>
        <w:rPr>
          <w:rFonts w:ascii="Traditional Arabic" w:hAnsi="Traditional Arabic" w:cs="Traditional Arabic"/>
          <w:color w:val="000000"/>
          <w:sz w:val="38"/>
          <w:szCs w:val="38"/>
          <w:rtl/>
        </w:rPr>
        <w:br/>
        <w:t>فإن هذه التسمية لم تكن مشتهرةً عند السلف بل لم تكن موجودةً أصلاً، وما رأيت أحداً تابعه عليها فلا تجد لهذه التسمية ذكراً في كلام شيخ الإسلام ولا تلميذه ابن القيم ولا ابن رجب ولا النووي ولا ابن حجر ولا أئمة الدعوة النجدية، ولكنها اشتهرت بين المعاصرين والله أعلم.</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هذا</w:t>
      </w:r>
      <w:r>
        <w:rPr>
          <w:rFonts w:ascii="Traditional Arabic" w:hAnsi="Traditional Arabic" w:cs="Traditional Arabic" w:hint="cs"/>
          <w:color w:val="000000"/>
          <w:sz w:val="38"/>
          <w:szCs w:val="38"/>
          <w:rtl/>
        </w:rPr>
        <w:t>،</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وصل</w:t>
      </w:r>
      <w:r>
        <w:rPr>
          <w:rFonts w:ascii="Traditional Arabic" w:hAnsi="Traditional Arabic" w:cs="Traditional Arabic" w:hint="cs"/>
          <w:color w:val="000000"/>
          <w:sz w:val="38"/>
          <w:szCs w:val="38"/>
          <w:rtl/>
        </w:rPr>
        <w:t>ِّ</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اللهم على محمد</w:t>
      </w:r>
      <w:r>
        <w:rPr>
          <w:rFonts w:ascii="Traditional Arabic" w:hAnsi="Traditional Arabic" w:cs="Traditional Arabic" w:hint="cs"/>
          <w:color w:val="000000"/>
          <w:sz w:val="38"/>
          <w:szCs w:val="38"/>
          <w:rtl/>
        </w:rPr>
        <w:t>ٍ</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وعلى آله وصحبه وسلم</w:t>
      </w:r>
      <w:r>
        <w:rPr>
          <w:rFonts w:ascii="Traditional Arabic" w:hAnsi="Traditional Arabic" w:cs="Traditional Arabic" w:hint="cs"/>
          <w:color w:val="000000"/>
          <w:sz w:val="38"/>
          <w:szCs w:val="38"/>
          <w:rtl/>
        </w:rPr>
        <w:t>.</w:t>
      </w:r>
    </w:p>
    <w:p w:rsidR="003A3806" w:rsidRDefault="003A3806"/>
    <w:sectPr w:rsidR="003A3806"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EE"/>
    <w:rsid w:val="0012644C"/>
    <w:rsid w:val="00174A83"/>
    <w:rsid w:val="003A3806"/>
    <w:rsid w:val="005601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80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3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80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3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9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2624</Words>
  <Characters>14962</Characters>
  <Application>Microsoft Office Word</Application>
  <DocSecurity>0</DocSecurity>
  <Lines>124</Lines>
  <Paragraphs>35</Paragraphs>
  <ScaleCrop>false</ScaleCrop>
  <Company/>
  <LinksUpToDate>false</LinksUpToDate>
  <CharactersWithSpaces>17551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2</cp:revision>
  <dcterms:created xsi:type="dcterms:W3CDTF">2014-09-30T20:41:00Z</dcterms:created>
  <dcterms:modified xsi:type="dcterms:W3CDTF">2014-09-30T20:42:00Z</dcterms:modified>
</cp:coreProperties>
</file>